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5664C" w:rsidR="007C629C" w:rsidP="007C629C" w:rsidRDefault="007C629C" w14:paraId="62591A97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44DE439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672A6659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6A16F5" w:rsidTr="49A2DCA3" w14:paraId="5F6D2C39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769726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7AD09080" w:rsidRDefault="006A16F5" w14:paraId="673AA24E" w14:textId="75E923AD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:rsidRPr="002C4472" w:rsidR="006A16F5" w:rsidP="4500649B" w:rsidRDefault="006A16F5" w14:paraId="733D7879" w14:textId="18C68C4F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6"/>
                <w:szCs w:val="16"/>
              </w:rPr>
            </w:pPr>
            <w:r w:rsidRPr="7BC85D4F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DA</w:t>
            </w:r>
            <w:r w:rsidRPr="7BC85D4F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B</w:t>
            </w:r>
            <w:r w:rsidRPr="7BC85D4F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 xml:space="preserve">.A/PE – </w:t>
            </w:r>
            <w:r w:rsidRPr="7BC85D4F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0</w:t>
            </w:r>
            <w:r w:rsidRPr="7BC85D4F" w:rsidR="338F150B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44</w:t>
            </w:r>
            <w:r w:rsidRPr="7BC85D4F" w:rsidR="00FF23B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/202</w:t>
            </w:r>
            <w:r w:rsidRPr="7BC85D4F" w:rsidR="1369067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CF7451" w:rsidR="00CF7451" w:rsidP="00CF7451" w:rsidRDefault="00CF7451" w14:paraId="6605817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:rsidRPr="00CF7451" w:rsidR="00CF7451" w:rsidP="00CF7451" w:rsidRDefault="00CF7451" w14:paraId="7C43EAD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:rsidRPr="002C4472" w:rsidR="006A16F5" w:rsidP="57F174A5" w:rsidRDefault="00CF7451" w14:paraId="3E529B37" w14:textId="160DCBF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FA3BC6" w:rsidR="00FA3BC6" w:rsidP="00FA3BC6" w:rsidRDefault="00FA3BC6" w14:paraId="590777C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FA3BC6" w:rsidR="00FA3BC6" w:rsidP="00FA3BC6" w:rsidRDefault="00FA3BC6" w14:paraId="0E8A48F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00BA6830" w:rsidRDefault="00FA3BC6" w14:paraId="0AC4FE52" w14:textId="3F9F99B0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</w:t>
            </w:r>
            <w:r w:rsidR="00BA6830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1282 ou / 1,2308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06BCA2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4863200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72FEA2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09369F0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:rsidRPr="002C4472" w:rsidR="006A16F5" w:rsidP="00547B82" w:rsidRDefault="006A16F5" w14:paraId="4D8495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4A7E4CD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6A16F5" w:rsidRDefault="006A16F5" w14:paraId="7941A3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Pr="0075664C" w:rsidR="006A16F5" w:rsidTr="49A2DCA3" w14:paraId="3D9B5A61" w14:textId="77777777">
        <w:trPr>
          <w:cantSplit/>
        </w:trPr>
        <w:tc>
          <w:tcPr>
            <w:tcW w:w="567" w:type="dxa"/>
            <w:vMerge/>
            <w:tcMar/>
            <w:vAlign w:val="center"/>
          </w:tcPr>
          <w:p w:rsidRPr="0075664C" w:rsidR="006A16F5" w:rsidP="00547B82" w:rsidRDefault="006A16F5" w14:paraId="02EB378F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tcMar/>
            <w:vAlign w:val="center"/>
          </w:tcPr>
          <w:p w:rsidRPr="002C4472" w:rsidR="006A16F5" w:rsidP="00547B82" w:rsidRDefault="006A16F5" w14:paraId="6A05A80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tcMar/>
            <w:vAlign w:val="center"/>
          </w:tcPr>
          <w:p w:rsidRPr="002C4472" w:rsidR="006A16F5" w:rsidP="00547B82" w:rsidRDefault="006A16F5" w14:paraId="5A39BBE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2C4472" w:rsidR="006A16F5" w:rsidP="00547B82" w:rsidRDefault="006A16F5" w14:paraId="41C8F39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2C4472" w:rsidR="006A16F5" w:rsidP="00547B82" w:rsidRDefault="006A16F5" w14:paraId="72A3D3E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Mar/>
            <w:vAlign w:val="center"/>
          </w:tcPr>
          <w:p w:rsidRPr="002C4472" w:rsidR="006A16F5" w:rsidP="00547B82" w:rsidRDefault="006A16F5" w14:paraId="0D0B940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55F08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55C60FA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F47604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57829AC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459F01E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tcMar/>
            <w:vAlign w:val="center"/>
          </w:tcPr>
          <w:p w:rsidRPr="0075664C" w:rsidR="006A16F5" w:rsidP="00547B82" w:rsidRDefault="006A16F5" w14:paraId="0E27B00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3D735A" w:rsidTr="49A2DCA3" w14:paraId="21F9AB4E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75664C" w:rsidR="003D735A" w:rsidP="003D735A" w:rsidRDefault="003D735A" w14:paraId="649841BE" w14:textId="7E10B379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="003D735A" w:rsidP="003D735A" w:rsidRDefault="003D735A" w14:paraId="57CF0001" w14:textId="77777777">
            <w:pPr>
              <w:spacing w:before="60" w:after="60"/>
              <w:jc w:val="both"/>
              <w:rPr>
                <w:rFonts w:ascii="Segoe UI" w:hAnsi="Segoe UI" w:cs="Segoe UI"/>
              </w:rPr>
            </w:pPr>
            <w:r w:rsidRPr="00657690">
              <w:rPr>
                <w:rFonts w:ascii="Segoe UI" w:hAnsi="Segoe UI" w:cs="Segoe UI"/>
                <w:b/>
              </w:rPr>
              <w:t>(COTA PRINCIPAL DESTINAD</w:t>
            </w:r>
            <w:r>
              <w:rPr>
                <w:rFonts w:ascii="Segoe UI" w:hAnsi="Segoe UI" w:cs="Segoe UI"/>
                <w:b/>
              </w:rPr>
              <w:t>A</w:t>
            </w:r>
            <w:r w:rsidRPr="00657690">
              <w:rPr>
                <w:rFonts w:ascii="Segoe UI" w:hAnsi="Segoe UI" w:cs="Segoe UI"/>
                <w:b/>
              </w:rPr>
              <w:t xml:space="preserve"> À AMPLA PARTICIPAÇÃO)</w:t>
            </w:r>
          </w:p>
          <w:p w:rsidRPr="00E22F3F" w:rsidR="003D735A" w:rsidP="003D735A" w:rsidRDefault="003D735A" w14:paraId="3B4007C5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eastAsia="Segoe UI" w:cs="Segoe UI"/>
              </w:rPr>
            </w:pPr>
            <w:r w:rsidRPr="00E22F3F">
              <w:rPr>
                <w:rFonts w:ascii="Segoe UI" w:hAnsi="Segoe UI" w:cs="Segoe UI"/>
                <w:lang w:eastAsia="ja-JP"/>
              </w:rPr>
              <w:t>TUBO GM</w:t>
            </w:r>
          </w:p>
          <w:p w:rsidRPr="00E22F3F" w:rsidR="003D735A" w:rsidP="003D735A" w:rsidRDefault="003D735A" w14:paraId="2276EF81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lang w:eastAsia="ja-JP"/>
              </w:rPr>
            </w:pPr>
            <w:r w:rsidRPr="00E22F3F">
              <w:rPr>
                <w:rFonts w:ascii="Segoe UI" w:hAnsi="Segoe UI" w:cs="Segoe UI"/>
                <w:lang w:eastAsia="ja-JP"/>
              </w:rPr>
              <w:t>Para uso no medidor de radiação modelo AD-T (teletector).</w:t>
            </w:r>
          </w:p>
          <w:p w:rsidRPr="002C4472" w:rsidR="003D735A" w:rsidP="00C14C55" w:rsidRDefault="003D735A" w14:paraId="283AE581" w14:textId="47CEE0A9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E22F3F">
              <w:rPr>
                <w:rFonts w:ascii="Segoe UI" w:hAnsi="Segoe UI" w:cs="Segoe UI"/>
                <w:lang w:eastAsia="ja-JP"/>
              </w:rPr>
              <w:t>Referência: 7381221 - AUTOMATION UND MESSTECHNIK Gmbh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659B167E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73C34341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44EAFD9C" w14:textId="573748A1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eastAsia="Segoe UI" w:cs="Segoe UI"/>
                <w:color w:val="000000"/>
              </w:rPr>
              <w:t>18</w:t>
            </w:r>
            <w:r w:rsidRPr="00E22F3F">
              <w:rPr>
                <w:rFonts w:ascii="Segoe UI" w:hAnsi="Segoe UI" w:eastAsia="Segoe UI" w:cs="Segoe UI"/>
                <w:color w:val="000000"/>
              </w:rPr>
              <w:t xml:space="preserve">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4E32F24B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6462C093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5E50E1C8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5D52869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4B94D5A5" w14:textId="3989FF3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3D735A" w:rsidTr="49A2DCA3" w14:paraId="596F4E94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420D97BD" w14:textId="3335FF2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="003D735A" w:rsidP="003D735A" w:rsidRDefault="003D735A" w14:paraId="668D8118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221894">
              <w:rPr>
                <w:rFonts w:ascii="Segoe UI" w:hAnsi="Segoe UI" w:cs="Segoe UI"/>
                <w:b/>
              </w:rPr>
              <w:t xml:space="preserve">(COTA ORIUNDA DO ITEM </w:t>
            </w:r>
            <w:r>
              <w:rPr>
                <w:rFonts w:ascii="Segoe UI" w:hAnsi="Segoe UI" w:cs="Segoe UI"/>
                <w:b/>
              </w:rPr>
              <w:t>1</w:t>
            </w:r>
            <w:r w:rsidRPr="00221894">
              <w:rPr>
                <w:rFonts w:ascii="Segoe UI" w:hAnsi="Segoe UI" w:cs="Segoe UI"/>
                <w:b/>
              </w:rPr>
              <w:t>, DESTINAD</w:t>
            </w:r>
            <w:r>
              <w:rPr>
                <w:rFonts w:ascii="Segoe UI" w:hAnsi="Segoe UI" w:cs="Segoe UI"/>
                <w:b/>
              </w:rPr>
              <w:t>A</w:t>
            </w:r>
            <w:r w:rsidRPr="00221894">
              <w:rPr>
                <w:rFonts w:ascii="Segoe UI" w:hAnsi="Segoe UI" w:cs="Segoe UI"/>
                <w:b/>
              </w:rPr>
              <w:t xml:space="preserve"> À PARTICIPAÇÃO RESTRITA DE ME/EPP E EQUIPARADOS)</w:t>
            </w:r>
          </w:p>
          <w:p w:rsidRPr="00E22F3F" w:rsidR="003D735A" w:rsidP="003D735A" w:rsidRDefault="003D735A" w14:paraId="5D9E5D6B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eastAsia="Segoe UI" w:cs="Segoe UI"/>
              </w:rPr>
            </w:pPr>
            <w:r w:rsidRPr="00E22F3F">
              <w:rPr>
                <w:rFonts w:ascii="Segoe UI" w:hAnsi="Segoe UI" w:cs="Segoe UI"/>
                <w:lang w:eastAsia="ja-JP"/>
              </w:rPr>
              <w:t>TUBO GM</w:t>
            </w:r>
          </w:p>
          <w:p w:rsidRPr="00E22F3F" w:rsidR="003D735A" w:rsidP="003D735A" w:rsidRDefault="003D735A" w14:paraId="1F72BAB3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lang w:eastAsia="ja-JP"/>
              </w:rPr>
            </w:pPr>
            <w:r w:rsidRPr="00E22F3F">
              <w:rPr>
                <w:rFonts w:ascii="Segoe UI" w:hAnsi="Segoe UI" w:cs="Segoe UI"/>
                <w:lang w:eastAsia="ja-JP"/>
              </w:rPr>
              <w:t>Para uso no medidor de radiação modelo AD-T (teletector).</w:t>
            </w:r>
          </w:p>
          <w:p w:rsidR="003D735A" w:rsidP="00C14C55" w:rsidRDefault="003D735A" w14:paraId="1E830C99" w14:textId="0F711CED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E22F3F">
              <w:rPr>
                <w:rFonts w:ascii="Segoe UI" w:hAnsi="Segoe UI" w:cs="Segoe UI"/>
                <w:lang w:eastAsia="ja-JP"/>
              </w:rPr>
              <w:t>Referência: 7381221 - AUTOMATION UND MESSTECHNIK Gmbh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24870261" w14:textId="5263CA5F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6A7310F0" w14:textId="59577EB8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5B5DAEE3" w14:textId="7EEA3A4D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eastAsia="Segoe UI" w:cs="Segoe UI"/>
                <w:color w:val="000000"/>
              </w:rPr>
              <w:t>6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340B234A" w14:textId="0CA53B61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2A55AC25" w14:textId="39E3A63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33B9CE40" w14:textId="6D6D869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7A2A39AC" w14:textId="1DD1488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40F3862D" w14:textId="122BBE73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BA6830" w:rsidTr="49A2DCA3" w14:paraId="1043E02C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BA6830" w:rsidP="00BA6830" w:rsidRDefault="00BA6830" w14:paraId="3DEEC669" w14:textId="77777777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BA6830" w:rsidP="00BA6830" w:rsidRDefault="00BA6830" w14:paraId="3656B9A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BA6830" w:rsidP="00BA6830" w:rsidRDefault="00BA6830" w14:paraId="10CACA44" w14:textId="53EDF37D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BA6830" w:rsidP="49A2DCA3" w:rsidRDefault="00BA6830" w14:paraId="11E43706" w14:textId="77777777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</w:rPr>
            </w:pPr>
            <w:r w:rsidRPr="49A2DCA3" w:rsidR="00BA6830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2C4472" w:rsidR="00BA6830" w:rsidP="00BA6830" w:rsidRDefault="00BA6830" w14:paraId="049F31C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BA6830" w:rsidP="00BA6830" w:rsidRDefault="00BA6830" w14:paraId="5312826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BA6830" w:rsidP="00BA6830" w:rsidRDefault="00BA6830" w14:paraId="62486C05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BA6830" w:rsidP="00BA6830" w:rsidRDefault="00BA6830" w14:paraId="4101652C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4D6FAA" w:rsidR="0075664C" w:rsidP="00DE5449" w:rsidRDefault="0075664C" w14:paraId="569B252A" w14:textId="77777777">
      <w:pPr>
        <w:spacing w:before="24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Pr="004D6FAA" w:rsidR="0075664C" w:rsidP="0075664C" w:rsidRDefault="0075664C" w14:paraId="76772AA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01AA6EC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7DCC2DC5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4D6FAA" w:rsidR="0075664C" w:rsidTr="00466BC7" w14:paraId="210AA0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184A74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1299C43A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4DDBEF00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28E49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461D779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BE09C3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CF2D8B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6BE25EE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FB7827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6F6AE91A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502979EA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5032CCB2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119715C7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C793C10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</w:t>
      </w:r>
      <w:bookmarkStart w:name="_GoBack" w:id="0"/>
      <w:bookmarkEnd w:id="0"/>
      <w:r w:rsidRPr="004D6FAA">
        <w:rPr>
          <w:rFonts w:ascii="Segoe UI" w:hAnsi="Segoe UI" w:cs="Segoe UI"/>
          <w:color w:val="000000"/>
          <w:szCs w:val="22"/>
        </w:rPr>
        <w:t>ES DE FATURAMENTO E PAGAMENTO” do Edital.</w:t>
      </w:r>
    </w:p>
    <w:p w:rsidRPr="004D6FAA" w:rsidR="0075664C" w:rsidP="0075664C" w:rsidRDefault="0075664C" w14:paraId="7D71C782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Pr="004D6FAA" w:rsidR="0075664C" w:rsidP="0075664C" w:rsidRDefault="0075664C" w14:paraId="1FC3994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D60262" w:rsidR="00DE5449" w:rsidP="00DE5449" w:rsidRDefault="00DE5449" w14:paraId="64F905A7" w14:textId="77777777">
      <w:pPr>
        <w:autoSpaceDE w:val="0"/>
        <w:autoSpaceDN w:val="0"/>
        <w:adjustRightInd w:val="0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:rsidRPr="00D60262" w:rsidR="00DE5449" w:rsidP="00DE5449" w:rsidRDefault="00DE5449" w14:paraId="405ACAFC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142/2018. O Estado do Rio de Janeiro orienta a adoção da base dupla para o cálculo do DIFAL.</w:t>
      </w:r>
    </w:p>
    <w:p w:rsidR="00DE5449" w:rsidP="0075664C" w:rsidRDefault="00DE5449" w14:paraId="16AB712A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6972CE7B" w14:textId="3A20C828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75664C" w:rsidP="0075664C" w:rsidRDefault="0075664C" w14:paraId="3D68E9E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0075664C" w:rsidRDefault="0075664C" w14:paraId="0562CB0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D60262" w:rsidR="00DE5449" w:rsidP="00DE5449" w:rsidRDefault="00DE5449" w14:paraId="06FD3704" w14:textId="77777777">
      <w:pPr>
        <w:autoSpaceDE w:val="0"/>
        <w:autoSpaceDN w:val="0"/>
        <w:adjustRightInd w:val="0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:rsidRPr="00D60262" w:rsidR="00DE5449" w:rsidP="00DE5449" w:rsidRDefault="00DE5449" w14:paraId="3B3446BB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O Estado do Rio de Janeiro orienta a adoção da base dupla para o cálculo do DIFAL.</w:t>
      </w:r>
    </w:p>
    <w:p w:rsidR="00DE5449" w:rsidP="0075664C" w:rsidRDefault="00DE5449" w14:paraId="59A6541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387B4D8D" w14:textId="12C9900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:rsidRPr="004D6FAA" w:rsidR="0075664C" w:rsidP="0075664C" w:rsidRDefault="0075664C" w14:paraId="34CE0A41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D60262" w:rsidR="00DE5449" w:rsidP="00DE5449" w:rsidRDefault="00DE5449" w14:paraId="2976255B" w14:textId="77777777">
      <w:pPr>
        <w:autoSpaceDE w:val="0"/>
        <w:autoSpaceDN w:val="0"/>
        <w:adjustRightInd w:val="0"/>
        <w:jc w:val="both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O FORNECIMENTO feito por Microempresas (ME) e Empresas de Pequeno Porte (EPP) optantes pelo SIMPLES, não dispensa a ELETRONUCLEAR S.A. do recolhimento do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de Pequeno Porte – EPP) optante pelo SIMPLES, que não esteja localizado no Estado do Rio de Janeiro, deverá observar, também, para efeito de EQUALIZAÇÃO DE PROPOSTAS e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inteiros e oito centésimos por cento), conforme o caso.</w:t>
      </w:r>
    </w:p>
    <w:p w:rsidRPr="004D6FAA" w:rsidR="0075664C" w:rsidP="0075664C" w:rsidRDefault="0075664C" w14:paraId="0647B41E" w14:textId="6854A365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556B032E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7CA85D1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0B03BD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DE5449" w:rsidRDefault="0075664C" w14:paraId="2F3EC22E" w14:textId="77777777">
      <w:pPr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DE5449" w:rsidRDefault="0075664C" w14:paraId="5E36BCD7" w14:textId="77777777">
      <w:pPr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:rsidRPr="004D6FAA" w:rsidR="0075664C" w:rsidP="00DE5449" w:rsidRDefault="0075664C" w14:paraId="405DB530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2EBF3C5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02D54A76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5DEB8E25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6D98A12B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2946DB8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11F834CF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75BEDB2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5997CC1D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3CD3C9B4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57DE8CD7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110FFD37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Pr="0075664C" w:rsidR="00194FC6" w:rsidTr="49A2DCA3" w14:paraId="2A3B2E38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0193CB87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1830CB76" w:rsidRDefault="14EFF774" w14:paraId="4687B495" w14:textId="6ED37255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8"/>
                <w:szCs w:val="18"/>
              </w:rPr>
            </w:pPr>
            <w:r w:rsidRPr="7BC85D4F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Descrição resumida conforme Edital do Pregão Eletrônico</w:t>
            </w:r>
            <w:r w:rsidRPr="7BC85D4F" w:rsidR="7D2FC2CD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BC85D4F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nº DA</w:t>
            </w:r>
            <w:r w:rsidRPr="7BC85D4F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</w:t>
            </w:r>
            <w:r w:rsidRPr="7BC85D4F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.A/PE – </w:t>
            </w:r>
            <w:r w:rsidRPr="7BC85D4F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7BC85D4F" w:rsidR="13779096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44</w:t>
            </w:r>
            <w:r w:rsidRPr="7BC85D4F" w:rsidR="02C79B8B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/202</w:t>
            </w:r>
            <w:r w:rsidRPr="7BC85D4F" w:rsidR="34A4E466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38A2999B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2C4472" w:rsidR="00194FC6" w:rsidP="00547B82" w:rsidRDefault="00194FC6" w14:paraId="0481B216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18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471A622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2C4472" w:rsidR="00194FC6" w:rsidP="00547B82" w:rsidRDefault="00194FC6" w14:paraId="398C6A0E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22244AB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2C4472" w:rsidR="00194FC6" w:rsidP="00547B82" w:rsidRDefault="00194FC6" w14:paraId="634E144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466BC7" w:rsidRDefault="00194FC6" w14:paraId="57E3934E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194FC6" w:rsidRDefault="00194FC6" w14:paraId="2AD08CD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Pr="0075664C" w:rsidR="00194FC6" w:rsidTr="49A2DCA3" w14:paraId="40E80242" w14:textId="77777777">
        <w:trPr>
          <w:cantSplit/>
        </w:trPr>
        <w:tc>
          <w:tcPr>
            <w:tcW w:w="643" w:type="dxa"/>
            <w:vMerge/>
            <w:tcMar/>
            <w:vAlign w:val="center"/>
          </w:tcPr>
          <w:p w:rsidRPr="0075664C" w:rsidR="00194FC6" w:rsidP="00547B82" w:rsidRDefault="00194FC6" w14:paraId="1F72F64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tcMar/>
            <w:vAlign w:val="center"/>
          </w:tcPr>
          <w:p w:rsidRPr="0075664C" w:rsidR="00194FC6" w:rsidP="00547B82" w:rsidRDefault="00194FC6" w14:paraId="08CE6F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tcMar/>
            <w:vAlign w:val="center"/>
          </w:tcPr>
          <w:p w:rsidRPr="0075664C" w:rsidR="00194FC6" w:rsidP="00547B82" w:rsidRDefault="00194FC6" w14:paraId="61CDCEAD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tcMar/>
            <w:vAlign w:val="center"/>
          </w:tcPr>
          <w:p w:rsidRPr="0075664C" w:rsidR="00194FC6" w:rsidP="00547B82" w:rsidRDefault="00194FC6" w14:paraId="6BB9E253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tcMar/>
            <w:vAlign w:val="center"/>
          </w:tcPr>
          <w:p w:rsidRPr="0075664C" w:rsidR="00194FC6" w:rsidP="00547B82" w:rsidRDefault="00194FC6" w14:paraId="23DE523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517EB418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2C4472" w:rsidR="00194FC6" w:rsidP="00547B82" w:rsidRDefault="00194FC6" w14:paraId="59FB237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1EC9E73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2C4472" w:rsidR="00194FC6" w:rsidP="00547B82" w:rsidRDefault="00194FC6" w14:paraId="05C289DC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tcMar/>
            <w:vAlign w:val="center"/>
          </w:tcPr>
          <w:p w:rsidRPr="002C4472" w:rsidR="00194FC6" w:rsidP="00547B82" w:rsidRDefault="00194FC6" w14:paraId="52E56223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75664C" w:rsidR="003D735A" w:rsidTr="49A2DCA3" w14:paraId="417C810D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56B20A0C" w14:textId="6099EE9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</w:tcPr>
          <w:p w:rsidR="003D735A" w:rsidP="003D735A" w:rsidRDefault="003D735A" w14:paraId="0CD9ECD0" w14:textId="77777777">
            <w:pPr>
              <w:spacing w:before="60" w:after="60"/>
              <w:jc w:val="both"/>
              <w:rPr>
                <w:rFonts w:ascii="Segoe UI" w:hAnsi="Segoe UI" w:cs="Segoe UI"/>
              </w:rPr>
            </w:pPr>
            <w:r w:rsidRPr="00657690">
              <w:rPr>
                <w:rFonts w:ascii="Segoe UI" w:hAnsi="Segoe UI" w:cs="Segoe UI"/>
                <w:b/>
              </w:rPr>
              <w:t>(COTA PRINCIPAL DESTINAD</w:t>
            </w:r>
            <w:r>
              <w:rPr>
                <w:rFonts w:ascii="Segoe UI" w:hAnsi="Segoe UI" w:cs="Segoe UI"/>
                <w:b/>
              </w:rPr>
              <w:t>A</w:t>
            </w:r>
            <w:r w:rsidRPr="00657690">
              <w:rPr>
                <w:rFonts w:ascii="Segoe UI" w:hAnsi="Segoe UI" w:cs="Segoe UI"/>
                <w:b/>
              </w:rPr>
              <w:t xml:space="preserve"> À AMPLA PARTICIPAÇÃO)</w:t>
            </w:r>
          </w:p>
          <w:p w:rsidRPr="00E22F3F" w:rsidR="003D735A" w:rsidP="003D735A" w:rsidRDefault="003D735A" w14:paraId="1F5E8E14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eastAsia="Segoe UI" w:cs="Segoe UI"/>
              </w:rPr>
            </w:pPr>
            <w:r w:rsidRPr="00E22F3F">
              <w:rPr>
                <w:rFonts w:ascii="Segoe UI" w:hAnsi="Segoe UI" w:cs="Segoe UI"/>
                <w:lang w:eastAsia="ja-JP"/>
              </w:rPr>
              <w:t>TUBO GM</w:t>
            </w:r>
          </w:p>
          <w:p w:rsidRPr="00E22F3F" w:rsidR="003D735A" w:rsidP="003D735A" w:rsidRDefault="003D735A" w14:paraId="097D56AF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lang w:eastAsia="ja-JP"/>
              </w:rPr>
            </w:pPr>
            <w:r w:rsidRPr="00E22F3F">
              <w:rPr>
                <w:rFonts w:ascii="Segoe UI" w:hAnsi="Segoe UI" w:cs="Segoe UI"/>
                <w:lang w:eastAsia="ja-JP"/>
              </w:rPr>
              <w:t>Para uso no medidor de radiação modelo AD-T (teletector).</w:t>
            </w:r>
          </w:p>
          <w:p w:rsidRPr="002C4472" w:rsidR="003D735A" w:rsidP="003D735A" w:rsidRDefault="003D735A" w14:paraId="34A9B202" w14:textId="28731AA4">
            <w:pPr>
              <w:jc w:val="both"/>
              <w:rPr>
                <w:rFonts w:ascii="Segoe UI" w:hAnsi="Segoe UI" w:cs="Segoe UI"/>
                <w:color w:val="000000"/>
              </w:rPr>
            </w:pPr>
            <w:r w:rsidRPr="00E22F3F">
              <w:rPr>
                <w:rFonts w:ascii="Segoe UI" w:hAnsi="Segoe UI" w:cs="Segoe UI"/>
                <w:lang w:eastAsia="ja-JP"/>
              </w:rPr>
              <w:t>Referência: 7381221 - AUTOMATION UND MESSTECHNIK Gmbh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11940C79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3D735A" w:rsidP="003D735A" w:rsidRDefault="003D735A" w14:paraId="07547A01" w14:textId="37BB80FA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00000"/>
              </w:rPr>
              <w:t>18</w:t>
            </w:r>
            <w:r w:rsidRPr="00E22F3F">
              <w:rPr>
                <w:rFonts w:ascii="Segoe UI" w:hAnsi="Segoe UI" w:eastAsia="Segoe UI" w:cs="Segoe UI"/>
                <w:color w:val="000000"/>
              </w:rPr>
              <w:t xml:space="preserve">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1651A501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4617B7B6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2E92153E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5043CB0F" w14:textId="34955991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3D735A" w:rsidTr="49A2DCA3" w14:paraId="14E44CCF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210DDCE9" w14:textId="4A37D9E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</w:tcPr>
          <w:p w:rsidR="003D735A" w:rsidP="003D735A" w:rsidRDefault="003D735A" w14:paraId="62D1DFB7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221894">
              <w:rPr>
                <w:rFonts w:ascii="Segoe UI" w:hAnsi="Segoe UI" w:cs="Segoe UI"/>
                <w:b/>
              </w:rPr>
              <w:t xml:space="preserve">(COTA ORIUNDA DO ITEM </w:t>
            </w:r>
            <w:r>
              <w:rPr>
                <w:rFonts w:ascii="Segoe UI" w:hAnsi="Segoe UI" w:cs="Segoe UI"/>
                <w:b/>
              </w:rPr>
              <w:t>1</w:t>
            </w:r>
            <w:r w:rsidRPr="00221894">
              <w:rPr>
                <w:rFonts w:ascii="Segoe UI" w:hAnsi="Segoe UI" w:cs="Segoe UI"/>
                <w:b/>
              </w:rPr>
              <w:t>, DESTINAD</w:t>
            </w:r>
            <w:r>
              <w:rPr>
                <w:rFonts w:ascii="Segoe UI" w:hAnsi="Segoe UI" w:cs="Segoe UI"/>
                <w:b/>
              </w:rPr>
              <w:t>A</w:t>
            </w:r>
            <w:r w:rsidRPr="00221894">
              <w:rPr>
                <w:rFonts w:ascii="Segoe UI" w:hAnsi="Segoe UI" w:cs="Segoe UI"/>
                <w:b/>
              </w:rPr>
              <w:t xml:space="preserve"> À PARTICIPAÇÃO RESTRITA DE ME/EPP E EQUIPARADOS)</w:t>
            </w:r>
          </w:p>
          <w:p w:rsidRPr="00E22F3F" w:rsidR="003D735A" w:rsidP="003D735A" w:rsidRDefault="003D735A" w14:paraId="28805D07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eastAsia="Segoe UI" w:cs="Segoe UI"/>
              </w:rPr>
            </w:pPr>
            <w:r w:rsidRPr="00E22F3F">
              <w:rPr>
                <w:rFonts w:ascii="Segoe UI" w:hAnsi="Segoe UI" w:cs="Segoe UI"/>
                <w:lang w:eastAsia="ja-JP"/>
              </w:rPr>
              <w:t>TUBO GM</w:t>
            </w:r>
          </w:p>
          <w:p w:rsidRPr="00E22F3F" w:rsidR="003D735A" w:rsidP="003D735A" w:rsidRDefault="003D735A" w14:paraId="5F7D9E72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lang w:eastAsia="ja-JP"/>
              </w:rPr>
            </w:pPr>
            <w:r w:rsidRPr="00E22F3F">
              <w:rPr>
                <w:rFonts w:ascii="Segoe UI" w:hAnsi="Segoe UI" w:cs="Segoe UI"/>
                <w:lang w:eastAsia="ja-JP"/>
              </w:rPr>
              <w:t>Para uso no medidor de radiação modelo AD-T (teletector).</w:t>
            </w:r>
          </w:p>
          <w:p w:rsidRPr="002C4472" w:rsidR="003D735A" w:rsidP="003D735A" w:rsidRDefault="003D735A" w14:paraId="2BE0A58C" w14:textId="71347180">
            <w:pPr>
              <w:jc w:val="both"/>
              <w:rPr>
                <w:rFonts w:ascii="Segoe UI" w:hAnsi="Segoe UI" w:cs="Segoe UI"/>
              </w:rPr>
            </w:pPr>
            <w:r w:rsidRPr="00E22F3F">
              <w:rPr>
                <w:rFonts w:ascii="Segoe UI" w:hAnsi="Segoe UI" w:cs="Segoe UI"/>
                <w:lang w:eastAsia="ja-JP"/>
              </w:rPr>
              <w:t>Referência: 7381221 - AUTOMATION UND MESSTECHNIK Gmbh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643BA999" w14:textId="12E113AD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3D735A" w:rsidP="003D735A" w:rsidRDefault="003D735A" w14:paraId="5FE64632" w14:textId="2F4FD59C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00000"/>
              </w:rPr>
              <w:t>6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49A2DCA3" w:rsidRDefault="003D735A" w14:paraId="201FD06C" w14:textId="5FBC8526">
            <w:pPr>
              <w:jc w:val="center"/>
              <w:rPr>
                <w:rFonts w:ascii="Segoe UI" w:hAnsi="Segoe UI" w:cs="Segoe UI"/>
                <w:color w:val="000000"/>
              </w:rPr>
            </w:pPr>
            <w:r w:rsidRPr="49A2DCA3" w:rsidR="003D735A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7F8B740E" w14:textId="5E4CF093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23F03F77" w14:textId="48B61536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52BF6DCE" w14:textId="258625A8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3D735A" w:rsidTr="49A2DCA3" w14:paraId="355D689D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D735A" w:rsidP="003D735A" w:rsidRDefault="003D735A" w14:paraId="07459315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3D735A" w:rsidP="003D735A" w:rsidRDefault="003D735A" w14:paraId="6537F28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3D735A" w:rsidP="003D735A" w:rsidRDefault="003D735A" w14:paraId="10603E4F" w14:textId="115C5D11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4472" w:rsidR="003D735A" w:rsidP="49A2DCA3" w:rsidRDefault="003D735A" w14:paraId="211B449B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 w:val="1"/>
                <w:bCs w:val="1"/>
              </w:rPr>
            </w:pPr>
            <w:r w:rsidRPr="49A2DCA3" w:rsidR="003D735A">
              <w:rPr>
                <w:rFonts w:ascii="Segoe UI" w:hAnsi="Segoe UI" w:cs="Segoe UI"/>
                <w:b w:val="1"/>
                <w:bCs w:val="1"/>
              </w:rPr>
              <w:t>R$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75664C" w:rsidR="003D735A" w:rsidP="003D735A" w:rsidRDefault="003D735A" w14:paraId="6DFB9E2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D735A" w:rsidP="003D735A" w:rsidRDefault="003D735A" w14:paraId="70DF9E56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3D735A" w:rsidP="003D735A" w:rsidRDefault="003D735A" w14:paraId="44E871BC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75664C" w:rsidRDefault="0075664C" w14:paraId="277C40FA" w14:textId="77777777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Pr="009F7A00" w:rsidR="0075664C" w:rsidTr="57F174A5" w14:paraId="6D1F88AF" w14:textId="77777777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:rsidRPr="009F7A00" w:rsidR="0075664C" w:rsidP="00124772" w:rsidRDefault="0075664C" w14:paraId="20A5023B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57F174A5" w14:paraId="5A6ADD63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9F7A00" w:rsidR="0075664C" w:rsidP="00124772" w:rsidRDefault="0075664C" w14:paraId="3E40044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144A5D2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738610EB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637805D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0967C01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463F29E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6AF6969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3B7B4B8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:rsidRPr="009F7A00" w:rsidR="0075664C" w:rsidP="00124772" w:rsidRDefault="0075664C" w14:paraId="525D5884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3A0FF5F2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75664C" w:rsidRDefault="0075664C" w14:paraId="556F1C9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75664C" w:rsidRDefault="0075664C" w14:paraId="20114D6C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:rsidRPr="009F7A00" w:rsidR="0075664C" w:rsidP="0075664C" w:rsidRDefault="0075664C" w14:paraId="0266E725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75664C" w:rsidRDefault="0075664C" w14:paraId="777A1B53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75664C" w:rsidRDefault="0075664C" w14:paraId="16C69B8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75664C" w:rsidRDefault="0075664C" w14:paraId="10808B7B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</w:t>
      </w:r>
      <w:r w:rsidRPr="009F7A00">
        <w:rPr>
          <w:rFonts w:ascii="Segoe UI" w:hAnsi="Segoe UI" w:cs="Segoe UI"/>
          <w:b/>
          <w:szCs w:val="22"/>
        </w:rPr>
        <w:lastRenderedPageBreak/>
        <w:t>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5630AD66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Pr="009F7A00" w:rsidR="0075664C" w:rsidTr="57F174A5" w14:paraId="5E2CE2E5" w14:textId="77777777">
        <w:trPr>
          <w:cantSplit/>
        </w:trPr>
        <w:tc>
          <w:tcPr>
            <w:tcW w:w="6024" w:type="dxa"/>
          </w:tcPr>
          <w:p w:rsidRPr="009F7A00" w:rsidR="0075664C" w:rsidP="00124772" w:rsidRDefault="0075664C" w14:paraId="23204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61829076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:rsidRPr="009F7A00" w:rsidR="0075664C" w:rsidP="00124772" w:rsidRDefault="0075664C" w14:paraId="455A7815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:rsidRPr="009F7A00" w:rsidR="0075664C" w:rsidP="00124772" w:rsidRDefault="0075664C" w14:paraId="6B43CE7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2BA226A1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C49" w:rsidRDefault="001E5C49" w14:paraId="2BABB290" w14:textId="77777777">
      <w:r>
        <w:separator/>
      </w:r>
    </w:p>
  </w:endnote>
  <w:endnote w:type="continuationSeparator" w:id="0">
    <w:p w:rsidR="001E5C49" w:rsidRDefault="001E5C49" w14:paraId="6AA05E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DDEAC46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48C63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3B4FC44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C49" w:rsidRDefault="001E5C49" w14:paraId="29851CEE" w14:textId="77777777">
      <w:r>
        <w:separator/>
      </w:r>
    </w:p>
  </w:footnote>
  <w:footnote w:type="continuationSeparator" w:id="0">
    <w:p w:rsidR="001E5C49" w:rsidRDefault="001E5C49" w14:paraId="6FB38BD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:rsidTr="7AD09080" w14:paraId="5FFD349D" w14:textId="77777777">
      <w:trPr>
        <w:trHeight w:val="300"/>
      </w:trPr>
      <w:tc>
        <w:tcPr>
          <w:tcW w:w="5255" w:type="dxa"/>
        </w:tcPr>
        <w:p w:rsidR="7AD09080" w:rsidP="7AD09080" w:rsidRDefault="7AD09080" w14:paraId="34A3E449" w14:textId="2BA52D8E">
          <w:pPr>
            <w:pStyle w:val="Cabealho"/>
            <w:ind w:left="-115"/>
          </w:pPr>
        </w:p>
      </w:tc>
      <w:tc>
        <w:tcPr>
          <w:tcW w:w="5255" w:type="dxa"/>
        </w:tcPr>
        <w:p w:rsidR="7AD09080" w:rsidP="7AD09080" w:rsidRDefault="7AD09080" w14:paraId="502EAC72" w14:textId="3C9E29C2">
          <w:pPr>
            <w:pStyle w:val="Cabealho"/>
            <w:jc w:val="center"/>
          </w:pPr>
        </w:p>
      </w:tc>
      <w:tc>
        <w:tcPr>
          <w:tcW w:w="5255" w:type="dxa"/>
        </w:tcPr>
        <w:p w:rsidR="7AD09080" w:rsidP="7AD09080" w:rsidRDefault="7AD09080" w14:paraId="3C031100" w14:textId="095C1445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440FB93" w14:textId="6D9FF0E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:rsidTr="7AD09080" w14:paraId="2DB9E841" w14:textId="77777777">
      <w:trPr>
        <w:trHeight w:val="300"/>
      </w:trPr>
      <w:tc>
        <w:tcPr>
          <w:tcW w:w="5255" w:type="dxa"/>
        </w:tcPr>
        <w:p w:rsidR="7AD09080" w:rsidP="7AD09080" w:rsidRDefault="7AD09080" w14:paraId="654F9F28" w14:textId="1E8CA2AE">
          <w:pPr>
            <w:pStyle w:val="Cabealho"/>
            <w:ind w:left="-115"/>
          </w:pPr>
        </w:p>
      </w:tc>
      <w:tc>
        <w:tcPr>
          <w:tcW w:w="5255" w:type="dxa"/>
        </w:tcPr>
        <w:p w:rsidR="7AD09080" w:rsidP="7AD09080" w:rsidRDefault="7AD09080" w14:paraId="16E3F6DF" w14:textId="1C24CA6A">
          <w:pPr>
            <w:pStyle w:val="Cabealho"/>
            <w:jc w:val="center"/>
          </w:pPr>
        </w:p>
      </w:tc>
      <w:tc>
        <w:tcPr>
          <w:tcW w:w="5255" w:type="dxa"/>
        </w:tcPr>
        <w:p w:rsidR="7AD09080" w:rsidP="7AD09080" w:rsidRDefault="7AD09080" w14:paraId="58ECC58E" w14:textId="14E8D9F1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3111FA69" w14:textId="5AFF53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:rsidTr="7AD09080" w14:paraId="47EED807" w14:textId="77777777">
      <w:trPr>
        <w:trHeight w:val="300"/>
      </w:trPr>
      <w:tc>
        <w:tcPr>
          <w:tcW w:w="4665" w:type="dxa"/>
        </w:tcPr>
        <w:p w:rsidR="7AD09080" w:rsidP="7AD09080" w:rsidRDefault="7AD09080" w14:paraId="0744B700" w14:textId="347BB854">
          <w:pPr>
            <w:pStyle w:val="Cabealho"/>
            <w:ind w:left="-115"/>
          </w:pPr>
        </w:p>
      </w:tc>
      <w:tc>
        <w:tcPr>
          <w:tcW w:w="4665" w:type="dxa"/>
        </w:tcPr>
        <w:p w:rsidR="7AD09080" w:rsidP="7AD09080" w:rsidRDefault="7AD09080" w14:paraId="6D4A8845" w14:textId="46C5EC30">
          <w:pPr>
            <w:pStyle w:val="Cabealho"/>
            <w:jc w:val="center"/>
          </w:pPr>
        </w:p>
      </w:tc>
      <w:tc>
        <w:tcPr>
          <w:tcW w:w="4665" w:type="dxa"/>
        </w:tcPr>
        <w:p w:rsidR="7AD09080" w:rsidP="7AD09080" w:rsidRDefault="7AD09080" w14:paraId="3F3BD598" w14:textId="0586080D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011A238" w14:textId="33CE8DA7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:rsidTr="7AD09080" w14:paraId="69F82560" w14:textId="77777777">
      <w:trPr>
        <w:trHeight w:val="300"/>
      </w:trPr>
      <w:tc>
        <w:tcPr>
          <w:tcW w:w="4665" w:type="dxa"/>
        </w:tcPr>
        <w:p w:rsidR="7AD09080" w:rsidP="7AD09080" w:rsidRDefault="7AD09080" w14:paraId="2C3B18B1" w14:textId="6E319538">
          <w:pPr>
            <w:pStyle w:val="Cabealho"/>
            <w:ind w:left="-115"/>
          </w:pPr>
        </w:p>
      </w:tc>
      <w:tc>
        <w:tcPr>
          <w:tcW w:w="4665" w:type="dxa"/>
        </w:tcPr>
        <w:p w:rsidR="7AD09080" w:rsidP="7AD09080" w:rsidRDefault="7AD09080" w14:paraId="5E652C6A" w14:textId="7930F41C">
          <w:pPr>
            <w:pStyle w:val="Cabealho"/>
            <w:jc w:val="center"/>
          </w:pPr>
        </w:p>
      </w:tc>
      <w:tc>
        <w:tcPr>
          <w:tcW w:w="4665" w:type="dxa"/>
        </w:tcPr>
        <w:p w:rsidR="7AD09080" w:rsidP="7AD09080" w:rsidRDefault="7AD09080" w14:paraId="0737E81B" w14:textId="286078DB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4E1AADB" w14:textId="40C0490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5180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D735A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A6830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4C55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47236"/>
    <w:rsid w:val="00D648AC"/>
    <w:rsid w:val="00D77F69"/>
    <w:rsid w:val="00D91717"/>
    <w:rsid w:val="00D960BD"/>
    <w:rsid w:val="00DB3EB4"/>
    <w:rsid w:val="00DD3EDC"/>
    <w:rsid w:val="00DE5449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3779096"/>
    <w:rsid w:val="14EFF774"/>
    <w:rsid w:val="1830CB76"/>
    <w:rsid w:val="20BBD440"/>
    <w:rsid w:val="247D0732"/>
    <w:rsid w:val="338F150B"/>
    <w:rsid w:val="34A4E466"/>
    <w:rsid w:val="368F2362"/>
    <w:rsid w:val="4500649B"/>
    <w:rsid w:val="481BB865"/>
    <w:rsid w:val="49A2DCA3"/>
    <w:rsid w:val="51BD3281"/>
    <w:rsid w:val="57F174A5"/>
    <w:rsid w:val="61453107"/>
    <w:rsid w:val="6BE78C8D"/>
    <w:rsid w:val="7AD09080"/>
    <w:rsid w:val="7BC85D4F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C6AF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8903-1E14-4560-B0BA-F30C411175F8}">
  <ds:schemaRefs>
    <ds:schemaRef ds:uri="http://purl.org/dc/terms/"/>
    <ds:schemaRef ds:uri="a6ec4497-4f8e-4459-8f2c-c9739dd1d312"/>
    <ds:schemaRef ds:uri="http://schemas.microsoft.com/office/2006/documentManagement/types"/>
    <ds:schemaRef ds:uri="b32f3524-726d-4f9b-9121-1df5bbff60ab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059F1E-2EF7-4A72-9EDD-11F4CD6824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Rodrigo Garcia dos Reis</dc:creator>
  <keywords/>
  <dc:description/>
  <lastModifiedBy>Igor Barbosa Chalef</lastModifiedBy>
  <revision>203</revision>
  <dcterms:created xsi:type="dcterms:W3CDTF">2025-01-07T13:30:00.0000000Z</dcterms:created>
  <dcterms:modified xsi:type="dcterms:W3CDTF">2026-04-10T19:14:11.2507190Z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